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8D" w:rsidRDefault="00B15A8D">
      <w:pPr>
        <w:jc w:val="center"/>
        <w:rPr>
          <w:sz w:val="28"/>
          <w:szCs w:val="28"/>
        </w:rPr>
      </w:pPr>
    </w:p>
    <w:p w:rsidR="00B15A8D" w:rsidRDefault="00B15A8D">
      <w:pPr>
        <w:jc w:val="center"/>
        <w:rPr>
          <w:sz w:val="28"/>
          <w:szCs w:val="28"/>
        </w:rPr>
      </w:pPr>
    </w:p>
    <w:p w:rsidR="00B15A8D" w:rsidRDefault="00B15A8D">
      <w:pPr>
        <w:jc w:val="center"/>
        <w:outlineLvl w:val="0"/>
        <w:rPr>
          <w:b/>
          <w:bCs/>
          <w:sz w:val="40"/>
          <w:szCs w:val="40"/>
        </w:rPr>
      </w:pPr>
      <w:r>
        <w:rPr>
          <w:b/>
          <w:bCs/>
          <w:sz w:val="40"/>
          <w:szCs w:val="40"/>
        </w:rPr>
        <w:t>INTERNET ACCESS AND POLICY</w:t>
      </w:r>
    </w:p>
    <w:p w:rsidR="00B15A8D" w:rsidRDefault="00B15A8D">
      <w:pPr>
        <w:jc w:val="center"/>
      </w:pPr>
    </w:p>
    <w:p w:rsidR="00B15A8D" w:rsidRDefault="00B15A8D">
      <w:pPr>
        <w:jc w:val="center"/>
      </w:pPr>
    </w:p>
    <w:p w:rsidR="00B15A8D" w:rsidRDefault="00B15A8D">
      <w:pPr>
        <w:rPr>
          <w:sz w:val="28"/>
          <w:szCs w:val="28"/>
        </w:rPr>
      </w:pPr>
      <w:r>
        <w:rPr>
          <w:sz w:val="28"/>
          <w:szCs w:val="28"/>
        </w:rPr>
        <w:t>The Ethel Briggs Memorial Library maintains a computer workstation that is used for public Internet access.</w:t>
      </w:r>
    </w:p>
    <w:p w:rsidR="00B15A8D" w:rsidRDefault="00B15A8D">
      <w:pPr>
        <w:rPr>
          <w:sz w:val="28"/>
          <w:szCs w:val="28"/>
        </w:rPr>
      </w:pPr>
    </w:p>
    <w:p w:rsidR="00B15A8D" w:rsidRDefault="00B15A8D">
      <w:pPr>
        <w:rPr>
          <w:sz w:val="28"/>
          <w:szCs w:val="28"/>
        </w:rPr>
      </w:pPr>
      <w:r>
        <w:rPr>
          <w:sz w:val="28"/>
          <w:szCs w:val="28"/>
        </w:rPr>
        <w:t>The Internet is an unregulated medium.  As such, while it offers access to a wealth of material that is personally, professionally, and culturally enriching to individuals of all ages, it also enables access to some material that may be inaccurate, offensive, disturbing, and/or illegal.  Individual users and parents of minor children must accept responsibility for their and their children's use of the Internet through the Ethel Briggs Memorial Library.  Individual users and parents of minors or legal guardian are required to sign a disclaimer verifying knowledge and acceptance of the above statement.</w:t>
      </w:r>
    </w:p>
    <w:p w:rsidR="00B15A8D" w:rsidRDefault="00B15A8D">
      <w:pPr>
        <w:rPr>
          <w:sz w:val="28"/>
          <w:szCs w:val="28"/>
        </w:rPr>
      </w:pPr>
    </w:p>
    <w:p w:rsidR="00B15A8D" w:rsidRDefault="00B15A8D">
      <w:pPr>
        <w:rPr>
          <w:sz w:val="28"/>
          <w:szCs w:val="28"/>
        </w:rPr>
      </w:pPr>
      <w:r>
        <w:rPr>
          <w:sz w:val="28"/>
          <w:szCs w:val="28"/>
        </w:rPr>
        <w:t>The following are the guidelines each individual must agree upon in order to use the Internet.</w:t>
      </w:r>
    </w:p>
    <w:p w:rsidR="00B15A8D" w:rsidRDefault="00B15A8D">
      <w:pPr>
        <w:rPr>
          <w:sz w:val="28"/>
          <w:szCs w:val="28"/>
        </w:rPr>
      </w:pPr>
    </w:p>
    <w:p w:rsidR="00B15A8D" w:rsidRDefault="00B15A8D">
      <w:pPr>
        <w:rPr>
          <w:sz w:val="28"/>
          <w:szCs w:val="28"/>
        </w:rPr>
      </w:pPr>
      <w:r>
        <w:rPr>
          <w:b/>
          <w:bCs/>
          <w:sz w:val="28"/>
          <w:szCs w:val="28"/>
        </w:rPr>
        <w:t>BY USING A PUBLIC INTERNET WORKSTATION AT THE ETHEL BRIGGS MEMORIAL LIBRARY, YOU AGREE TO THE FOLLOWING GUIDELINES</w:t>
      </w:r>
      <w:r>
        <w:rPr>
          <w:sz w:val="28"/>
          <w:szCs w:val="28"/>
        </w:rPr>
        <w:t>:</w:t>
      </w:r>
    </w:p>
    <w:p w:rsidR="00450C93" w:rsidRDefault="00450C93">
      <w:pPr>
        <w:rPr>
          <w:sz w:val="28"/>
          <w:szCs w:val="28"/>
        </w:rPr>
      </w:pPr>
    </w:p>
    <w:p w:rsidR="00EC6A11" w:rsidRPr="00EC6A11" w:rsidRDefault="00EC6A11">
      <w:pPr>
        <w:rPr>
          <w:b/>
          <w:bCs/>
          <w:sz w:val="28"/>
          <w:szCs w:val="28"/>
        </w:rPr>
      </w:pPr>
      <w:r>
        <w:rPr>
          <w:b/>
          <w:bCs/>
          <w:sz w:val="28"/>
          <w:szCs w:val="28"/>
        </w:rPr>
        <w:t>*IF YOU BREAK ANY OF THESE RULES, YOU WILL ONLY BE GIVEN (1) WARNING AND WILL BE SUSPENDED FROM USING THE COMPUTERS FOR 1 MONTH.</w:t>
      </w:r>
    </w:p>
    <w:p w:rsidR="00B15A8D" w:rsidRDefault="00B15A8D">
      <w:pPr>
        <w:rPr>
          <w:sz w:val="28"/>
          <w:szCs w:val="28"/>
        </w:rPr>
      </w:pPr>
    </w:p>
    <w:p w:rsidR="00B15A8D" w:rsidRDefault="00B15A8D">
      <w:pPr>
        <w:rPr>
          <w:sz w:val="28"/>
          <w:szCs w:val="28"/>
        </w:rPr>
      </w:pPr>
      <w:r>
        <w:rPr>
          <w:sz w:val="28"/>
          <w:szCs w:val="28"/>
        </w:rPr>
        <w:t>All users of Internet electronic information resources are expected to use these resources in a responsible manner for informational or education purposes and to follow these rules and regulations:</w:t>
      </w:r>
    </w:p>
    <w:p w:rsidR="00B15A8D" w:rsidRDefault="00B15A8D">
      <w:pPr>
        <w:rPr>
          <w:sz w:val="28"/>
          <w:szCs w:val="28"/>
        </w:rPr>
      </w:pPr>
    </w:p>
    <w:p w:rsidR="00B15A8D" w:rsidRDefault="00B15A8D">
      <w:pPr>
        <w:rPr>
          <w:sz w:val="28"/>
          <w:szCs w:val="28"/>
        </w:rPr>
      </w:pPr>
      <w:r>
        <w:rPr>
          <w:sz w:val="28"/>
          <w:szCs w:val="28"/>
        </w:rPr>
        <w:t>It is not possible for library staff to control specific information which may be located on the Internet.  Just as libraries do not endorse the viewpoints of written material in their collections, they do not do so for electronic information.  Selection policies which serve to govern a library's purchase of written materials may not apply to material accessed electronically.</w:t>
      </w:r>
    </w:p>
    <w:p w:rsidR="00B15A8D" w:rsidRDefault="00B15A8D">
      <w:pPr>
        <w:rPr>
          <w:sz w:val="28"/>
          <w:szCs w:val="28"/>
        </w:rPr>
      </w:pPr>
    </w:p>
    <w:p w:rsidR="00B15A8D" w:rsidRDefault="00B15A8D">
      <w:pPr>
        <w:rPr>
          <w:sz w:val="28"/>
          <w:szCs w:val="28"/>
        </w:rPr>
      </w:pPr>
      <w:r>
        <w:rPr>
          <w:sz w:val="28"/>
          <w:szCs w:val="28"/>
        </w:rPr>
        <w:lastRenderedPageBreak/>
        <w:t>U. S. copyright law (Title 17, U.S. Code) prohibits the unauthorized reproduction or distribution of copyrighted materials, except as permitted by the principles of "fair use."  Users may not copy or distribute electronic materials without the explicit permission of the copyright holder.   Any responsibility for any consequences of copyright infringement lies with the user; the Library expressly disclaims any liability or responsibility resulting from such use.</w:t>
      </w:r>
    </w:p>
    <w:p w:rsidR="00B15A8D" w:rsidRDefault="00B15A8D">
      <w:pPr>
        <w:rPr>
          <w:sz w:val="28"/>
          <w:szCs w:val="28"/>
        </w:rPr>
      </w:pPr>
    </w:p>
    <w:p w:rsidR="00B15A8D" w:rsidRDefault="00B15A8D">
      <w:pPr>
        <w:rPr>
          <w:sz w:val="28"/>
          <w:szCs w:val="28"/>
        </w:rPr>
      </w:pPr>
      <w:r>
        <w:rPr>
          <w:sz w:val="28"/>
          <w:szCs w:val="28"/>
        </w:rPr>
        <w:t>Library staff is available to assist you briefly in the use of these resources, but will not be familiar with every application you might wish to use.</w:t>
      </w:r>
    </w:p>
    <w:p w:rsidR="00B15A8D" w:rsidRDefault="00B15A8D">
      <w:pPr>
        <w:rPr>
          <w:sz w:val="28"/>
          <w:szCs w:val="28"/>
        </w:rPr>
      </w:pPr>
      <w:r>
        <w:rPr>
          <w:sz w:val="28"/>
          <w:szCs w:val="28"/>
        </w:rPr>
        <w:t xml:space="preserve">Children under the age of 18 must have parental permission to use Internet.   The Ethel Briggs Memorial Library assumes no responsibility for the use of Internet by children.  Children under 18 </w:t>
      </w:r>
      <w:r>
        <w:rPr>
          <w:b/>
          <w:bCs/>
          <w:sz w:val="28"/>
          <w:szCs w:val="28"/>
        </w:rPr>
        <w:t xml:space="preserve">must </w:t>
      </w:r>
      <w:r>
        <w:rPr>
          <w:sz w:val="28"/>
          <w:szCs w:val="28"/>
        </w:rPr>
        <w:t>have a waiver signed by a parent or guardian in person to be afforded Internet rights.</w:t>
      </w:r>
      <w:r w:rsidR="00C9159D">
        <w:rPr>
          <w:sz w:val="28"/>
          <w:szCs w:val="28"/>
        </w:rPr>
        <w:t xml:space="preserve"> Children under the age of 12 are not allowed to use the public computers without an adult being present in the library.</w:t>
      </w:r>
    </w:p>
    <w:p w:rsidR="00B15A8D" w:rsidRDefault="00B15A8D">
      <w:pPr>
        <w:rPr>
          <w:sz w:val="28"/>
          <w:szCs w:val="28"/>
        </w:rPr>
      </w:pPr>
    </w:p>
    <w:p w:rsidR="00B15A8D" w:rsidRDefault="00B15A8D">
      <w:pPr>
        <w:outlineLvl w:val="0"/>
        <w:rPr>
          <w:sz w:val="28"/>
          <w:szCs w:val="28"/>
        </w:rPr>
      </w:pPr>
      <w:r>
        <w:rPr>
          <w:sz w:val="28"/>
          <w:szCs w:val="28"/>
        </w:rPr>
        <w:t>Use of the Internet is limited to 30 minutes when others are waiting.</w:t>
      </w:r>
    </w:p>
    <w:p w:rsidR="00B15A8D" w:rsidRDefault="00B15A8D" w:rsidP="00B15A8D">
      <w:pPr>
        <w:rPr>
          <w:sz w:val="28"/>
          <w:szCs w:val="28"/>
        </w:rPr>
      </w:pPr>
    </w:p>
    <w:p w:rsidR="00B15A8D" w:rsidRPr="00B15A8D" w:rsidRDefault="00C9159D" w:rsidP="00B15A8D">
      <w:r>
        <w:rPr>
          <w:sz w:val="28"/>
          <w:szCs w:val="28"/>
        </w:rPr>
        <w:t>There will be only 2 sign ins</w:t>
      </w:r>
      <w:r w:rsidR="00B15A8D" w:rsidRPr="00B15A8D">
        <w:rPr>
          <w:sz w:val="28"/>
          <w:szCs w:val="28"/>
        </w:rPr>
        <w:t xml:space="preserve"> a day per person allowed, in order to allow     fair computer usage for all patrons.</w:t>
      </w:r>
    </w:p>
    <w:p w:rsidR="00B15A8D" w:rsidRDefault="00B15A8D" w:rsidP="00B15A8D">
      <w:pPr>
        <w:rPr>
          <w:b/>
          <w:bCs/>
          <w:sz w:val="28"/>
          <w:szCs w:val="28"/>
        </w:rPr>
      </w:pPr>
    </w:p>
    <w:p w:rsidR="00B15A8D" w:rsidRDefault="00B15A8D">
      <w:pPr>
        <w:outlineLvl w:val="0"/>
        <w:rPr>
          <w:sz w:val="28"/>
          <w:szCs w:val="28"/>
        </w:rPr>
      </w:pPr>
      <w:r>
        <w:rPr>
          <w:sz w:val="28"/>
          <w:szCs w:val="28"/>
        </w:rPr>
        <w:t>Cost for copies is $.25 for each print.</w:t>
      </w:r>
    </w:p>
    <w:p w:rsidR="00B15A8D" w:rsidRDefault="00B15A8D">
      <w:pPr>
        <w:rPr>
          <w:sz w:val="28"/>
          <w:szCs w:val="28"/>
        </w:rPr>
      </w:pPr>
    </w:p>
    <w:p w:rsidR="00B15A8D" w:rsidRDefault="00B15A8D">
      <w:pPr>
        <w:rPr>
          <w:b/>
          <w:bCs/>
          <w:sz w:val="28"/>
          <w:szCs w:val="28"/>
        </w:rPr>
      </w:pPr>
      <w:r>
        <w:rPr>
          <w:b/>
          <w:bCs/>
          <w:sz w:val="28"/>
          <w:szCs w:val="28"/>
        </w:rPr>
        <w:t>Patrons will not be permitted to access material that may be considered offensive to other patrons or to the library staff.  Computers are visible from anywhere in the library and will be monitored, both visually and electronically.</w:t>
      </w:r>
    </w:p>
    <w:p w:rsidR="00793814" w:rsidRDefault="00793814">
      <w:pPr>
        <w:rPr>
          <w:b/>
          <w:bCs/>
          <w:sz w:val="28"/>
          <w:szCs w:val="28"/>
        </w:rPr>
      </w:pPr>
    </w:p>
    <w:p w:rsidR="00B15A8D" w:rsidRDefault="00B15A8D">
      <w:pPr>
        <w:rPr>
          <w:b/>
          <w:bCs/>
          <w:sz w:val="28"/>
          <w:szCs w:val="28"/>
        </w:rPr>
      </w:pPr>
      <w:r>
        <w:rPr>
          <w:b/>
          <w:bCs/>
          <w:sz w:val="28"/>
          <w:szCs w:val="28"/>
        </w:rPr>
        <w:t>Persons using this equipment agree not to make any changes to setup or configuration of the software or hardware.</w:t>
      </w:r>
    </w:p>
    <w:p w:rsidR="00B15A8D" w:rsidRDefault="00B15A8D">
      <w:pPr>
        <w:rPr>
          <w:b/>
          <w:bCs/>
          <w:sz w:val="28"/>
          <w:szCs w:val="28"/>
        </w:rPr>
      </w:pPr>
    </w:p>
    <w:p w:rsidR="00B15A8D" w:rsidRDefault="00B15A8D">
      <w:pPr>
        <w:rPr>
          <w:b/>
          <w:bCs/>
          <w:sz w:val="28"/>
          <w:szCs w:val="28"/>
        </w:rPr>
      </w:pPr>
      <w:r>
        <w:rPr>
          <w:b/>
          <w:bCs/>
          <w:sz w:val="28"/>
          <w:szCs w:val="28"/>
        </w:rPr>
        <w:t>Misuse or abuse of any computer or Internet access will result in suspension of Internet access privileges and/or possible legal action.</w:t>
      </w:r>
    </w:p>
    <w:p w:rsidR="00B15A8D" w:rsidRDefault="00B15A8D">
      <w:pPr>
        <w:rPr>
          <w:b/>
          <w:bCs/>
          <w:sz w:val="28"/>
          <w:szCs w:val="28"/>
        </w:rPr>
      </w:pPr>
    </w:p>
    <w:p w:rsidR="00B15A8D" w:rsidRDefault="00B15A8D">
      <w:pPr>
        <w:rPr>
          <w:b/>
          <w:bCs/>
          <w:sz w:val="28"/>
          <w:szCs w:val="28"/>
        </w:rPr>
      </w:pPr>
      <w:r>
        <w:rPr>
          <w:b/>
          <w:bCs/>
          <w:sz w:val="28"/>
          <w:szCs w:val="28"/>
        </w:rPr>
        <w:t>RULES FOR MINORS</w:t>
      </w:r>
    </w:p>
    <w:p w:rsidR="00B15A8D" w:rsidRDefault="00B15A8D">
      <w:pPr>
        <w:rPr>
          <w:b/>
          <w:bCs/>
          <w:sz w:val="28"/>
          <w:szCs w:val="28"/>
        </w:rPr>
      </w:pPr>
      <w:r>
        <w:rPr>
          <w:b/>
          <w:bCs/>
          <w:sz w:val="28"/>
          <w:szCs w:val="28"/>
          <w:u w:val="single"/>
        </w:rPr>
        <w:t>Unacceptable uses include but are not limited to the following:</w:t>
      </w:r>
    </w:p>
    <w:p w:rsidR="00B15A8D" w:rsidRDefault="00B15A8D">
      <w:pPr>
        <w:numPr>
          <w:ilvl w:val="0"/>
          <w:numId w:val="1"/>
        </w:numPr>
        <w:rPr>
          <w:b/>
          <w:bCs/>
          <w:sz w:val="28"/>
          <w:szCs w:val="28"/>
        </w:rPr>
      </w:pPr>
      <w:r>
        <w:rPr>
          <w:b/>
          <w:bCs/>
          <w:sz w:val="28"/>
          <w:szCs w:val="28"/>
        </w:rPr>
        <w:t>Releasing personal information such as address, phone number, etc.</w:t>
      </w:r>
    </w:p>
    <w:p w:rsidR="00B15A8D" w:rsidRDefault="00B15A8D">
      <w:pPr>
        <w:numPr>
          <w:ilvl w:val="0"/>
          <w:numId w:val="1"/>
        </w:numPr>
        <w:rPr>
          <w:b/>
          <w:bCs/>
          <w:sz w:val="28"/>
          <w:szCs w:val="28"/>
        </w:rPr>
      </w:pPr>
      <w:r>
        <w:rPr>
          <w:b/>
          <w:bCs/>
          <w:sz w:val="28"/>
          <w:szCs w:val="28"/>
        </w:rPr>
        <w:t>Agreeing to meet somebody via the Internet.</w:t>
      </w:r>
    </w:p>
    <w:p w:rsidR="00B15A8D" w:rsidRDefault="00B15A8D">
      <w:pPr>
        <w:numPr>
          <w:ilvl w:val="0"/>
          <w:numId w:val="1"/>
        </w:numPr>
        <w:rPr>
          <w:b/>
          <w:bCs/>
          <w:sz w:val="28"/>
          <w:szCs w:val="28"/>
        </w:rPr>
      </w:pPr>
      <w:r>
        <w:rPr>
          <w:b/>
          <w:bCs/>
          <w:sz w:val="28"/>
          <w:szCs w:val="28"/>
        </w:rPr>
        <w:lastRenderedPageBreak/>
        <w:t>Sending a person a photo or any personal documents.</w:t>
      </w:r>
    </w:p>
    <w:p w:rsidR="00B15A8D" w:rsidRDefault="00B15A8D">
      <w:pPr>
        <w:numPr>
          <w:ilvl w:val="0"/>
          <w:numId w:val="1"/>
        </w:numPr>
        <w:rPr>
          <w:b/>
          <w:bCs/>
          <w:sz w:val="28"/>
          <w:szCs w:val="28"/>
        </w:rPr>
      </w:pPr>
      <w:r>
        <w:rPr>
          <w:b/>
          <w:bCs/>
          <w:sz w:val="28"/>
          <w:szCs w:val="28"/>
        </w:rPr>
        <w:t>Hacking.</w:t>
      </w:r>
    </w:p>
    <w:p w:rsidR="00450C93" w:rsidRDefault="00450C93" w:rsidP="00450C93">
      <w:pPr>
        <w:rPr>
          <w:b/>
          <w:bCs/>
          <w:sz w:val="28"/>
          <w:szCs w:val="28"/>
        </w:rPr>
      </w:pPr>
    </w:p>
    <w:p w:rsidR="00450C93" w:rsidRDefault="00450C93" w:rsidP="00450C93">
      <w:pPr>
        <w:rPr>
          <w:b/>
          <w:bCs/>
          <w:sz w:val="28"/>
          <w:szCs w:val="28"/>
        </w:rPr>
      </w:pPr>
    </w:p>
    <w:p w:rsidR="00450C93" w:rsidRDefault="00450C93" w:rsidP="00450C93">
      <w:pPr>
        <w:rPr>
          <w:b/>
          <w:bCs/>
          <w:sz w:val="28"/>
          <w:szCs w:val="28"/>
        </w:rPr>
      </w:pPr>
    </w:p>
    <w:p w:rsidR="00907845" w:rsidRPr="00907845" w:rsidRDefault="00450C93" w:rsidP="00907845">
      <w:pPr>
        <w:pStyle w:val="contentwindow"/>
        <w:shd w:val="clear" w:color="auto" w:fill="FFFFFF"/>
        <w:rPr>
          <w:rFonts w:ascii="Times New Roman" w:hAnsi="Times New Roman" w:cs="Times New Roman"/>
          <w:b/>
          <w:bCs/>
          <w:sz w:val="28"/>
          <w:szCs w:val="28"/>
        </w:rPr>
      </w:pPr>
      <w:r w:rsidRPr="00907845">
        <w:rPr>
          <w:rFonts w:ascii="Times New Roman" w:hAnsi="Times New Roman" w:cs="Times New Roman"/>
          <w:b/>
          <w:bCs/>
          <w:sz w:val="28"/>
          <w:szCs w:val="28"/>
        </w:rPr>
        <w:t>By Federal Law we have filters on all of our computers.  They must remain on our comput</w:t>
      </w:r>
      <w:r w:rsidR="00907845" w:rsidRPr="00907845">
        <w:rPr>
          <w:rFonts w:ascii="Times New Roman" w:hAnsi="Times New Roman" w:cs="Times New Roman"/>
          <w:b/>
          <w:bCs/>
          <w:sz w:val="28"/>
          <w:szCs w:val="28"/>
        </w:rPr>
        <w:t xml:space="preserve">ers in order to receive funding and </w:t>
      </w:r>
      <w:r w:rsidR="00907845">
        <w:rPr>
          <w:rFonts w:ascii="Times New Roman" w:hAnsi="Times New Roman" w:cs="Times New Roman"/>
          <w:b/>
          <w:bCs/>
          <w:sz w:val="28"/>
          <w:szCs w:val="28"/>
        </w:rPr>
        <w:t>it</w:t>
      </w:r>
      <w:r w:rsidR="00907845" w:rsidRPr="00907845">
        <w:rPr>
          <w:rFonts w:ascii="Times New Roman" w:hAnsi="Times New Roman" w:cs="Times New Roman"/>
          <w:b/>
          <w:bCs/>
          <w:sz w:val="28"/>
          <w:szCs w:val="28"/>
        </w:rPr>
        <w:t xml:space="preserve"> is used to assist in preventing access to sites which violate </w:t>
      </w:r>
      <w:smartTag w:uri="urn:schemas-microsoft-com:office:smarttags" w:element="PlaceName">
        <w:smartTag w:uri="urn:schemas-microsoft-com:office:smarttags" w:element="place">
          <w:r w:rsidR="00907845" w:rsidRPr="00907845">
            <w:rPr>
              <w:rFonts w:ascii="Times New Roman" w:hAnsi="Times New Roman" w:cs="Times New Roman"/>
              <w:b/>
              <w:bCs/>
              <w:sz w:val="28"/>
              <w:szCs w:val="28"/>
            </w:rPr>
            <w:t>Oklahoma</w:t>
          </w:r>
        </w:smartTag>
        <w:r w:rsidR="00907845" w:rsidRPr="00907845">
          <w:rPr>
            <w:rFonts w:ascii="Times New Roman" w:hAnsi="Times New Roman" w:cs="Times New Roman"/>
            <w:b/>
            <w:bCs/>
            <w:sz w:val="28"/>
            <w:szCs w:val="28"/>
          </w:rPr>
          <w:t xml:space="preserve"> </w:t>
        </w:r>
        <w:smartTag w:uri="urn:schemas-microsoft-com:office:smarttags" w:element="PlaceType">
          <w:r w:rsidR="00907845" w:rsidRPr="00907845">
            <w:rPr>
              <w:rFonts w:ascii="Times New Roman" w:hAnsi="Times New Roman" w:cs="Times New Roman"/>
              <w:b/>
              <w:bCs/>
              <w:sz w:val="28"/>
              <w:szCs w:val="28"/>
            </w:rPr>
            <w:t>State</w:t>
          </w:r>
        </w:smartTag>
      </w:smartTag>
      <w:r w:rsidR="00907845" w:rsidRPr="00907845">
        <w:rPr>
          <w:rFonts w:ascii="Times New Roman" w:hAnsi="Times New Roman" w:cs="Times New Roman"/>
          <w:b/>
          <w:bCs/>
          <w:sz w:val="28"/>
          <w:szCs w:val="28"/>
        </w:rPr>
        <w:t xml:space="preserve"> Statutes Title 21-1021-21-1024.4 and Title 21-1040.75-21-1040.77, otherwise known as “harmful to minors law.” </w:t>
      </w:r>
    </w:p>
    <w:p w:rsidR="00907845" w:rsidRPr="00907845" w:rsidRDefault="00907845" w:rsidP="00907845">
      <w:pPr>
        <w:pStyle w:val="contentwindow"/>
        <w:shd w:val="clear" w:color="auto" w:fill="FFFFFF"/>
        <w:rPr>
          <w:rFonts w:ascii="Times New Roman" w:hAnsi="Times New Roman" w:cs="Times New Roman"/>
          <w:b/>
          <w:bCs/>
          <w:sz w:val="28"/>
          <w:szCs w:val="28"/>
        </w:rPr>
      </w:pPr>
      <w:r w:rsidRPr="00907845">
        <w:rPr>
          <w:rFonts w:ascii="Times New Roman" w:hAnsi="Times New Roman" w:cs="Times New Roman"/>
          <w:b/>
          <w:bCs/>
          <w:sz w:val="28"/>
          <w:szCs w:val="28"/>
        </w:rPr>
        <w:t xml:space="preserve">As required by the Children’s Internet Protection Act (CIPA), Pub. L. No. 106-554 and 47 USC 254(h), blocking is applied to visual depictions of materials deemed obscene or child pornography or to any material deemed harmful to minors (as those terms are defined in the </w:t>
      </w:r>
      <w:smartTag w:uri="urn:schemas-microsoft-com:office:smarttags" w:element="country-region">
        <w:smartTag w:uri="urn:schemas-microsoft-com:office:smarttags" w:element="place">
          <w:r w:rsidRPr="00907845">
            <w:rPr>
              <w:rFonts w:ascii="Times New Roman" w:hAnsi="Times New Roman" w:cs="Times New Roman"/>
              <w:b/>
              <w:bCs/>
              <w:sz w:val="28"/>
              <w:szCs w:val="28"/>
            </w:rPr>
            <w:t>U.S.</w:t>
          </w:r>
        </w:smartTag>
      </w:smartTag>
      <w:r w:rsidRPr="00907845">
        <w:rPr>
          <w:rFonts w:ascii="Times New Roman" w:hAnsi="Times New Roman" w:cs="Times New Roman"/>
          <w:b/>
          <w:bCs/>
          <w:sz w:val="28"/>
          <w:szCs w:val="28"/>
        </w:rPr>
        <w:t xml:space="preserve"> Code).</w:t>
      </w:r>
    </w:p>
    <w:p w:rsidR="00450C93" w:rsidRDefault="00450C93" w:rsidP="00450C93">
      <w:pPr>
        <w:rPr>
          <w:b/>
          <w:bCs/>
          <w:sz w:val="28"/>
          <w:szCs w:val="28"/>
        </w:rPr>
      </w:pPr>
    </w:p>
    <w:p w:rsidR="00450C93" w:rsidRDefault="00450C93" w:rsidP="00450C93">
      <w:pPr>
        <w:rPr>
          <w:b/>
          <w:bCs/>
          <w:sz w:val="28"/>
          <w:szCs w:val="28"/>
        </w:rPr>
      </w:pPr>
    </w:p>
    <w:p w:rsidR="00450C93" w:rsidRDefault="00450C93" w:rsidP="00450C93">
      <w:pPr>
        <w:rPr>
          <w:b/>
          <w:bCs/>
          <w:sz w:val="28"/>
          <w:szCs w:val="28"/>
        </w:rPr>
      </w:pPr>
      <w:r>
        <w:rPr>
          <w:b/>
          <w:bCs/>
          <w:sz w:val="28"/>
          <w:szCs w:val="28"/>
        </w:rPr>
        <w:t>The filter may be turned off for persons under 18 years old ONLY for legitimate reasons.  Example:  Doing research for reports.</w:t>
      </w:r>
    </w:p>
    <w:p w:rsidR="00450C93" w:rsidRDefault="00450C93" w:rsidP="00450C93">
      <w:pPr>
        <w:rPr>
          <w:b/>
          <w:bCs/>
          <w:sz w:val="28"/>
          <w:szCs w:val="28"/>
        </w:rPr>
      </w:pPr>
    </w:p>
    <w:p w:rsidR="00450C93" w:rsidRDefault="00450C93" w:rsidP="00450C93">
      <w:pPr>
        <w:rPr>
          <w:b/>
          <w:bCs/>
          <w:sz w:val="28"/>
          <w:szCs w:val="28"/>
        </w:rPr>
      </w:pPr>
      <w:r>
        <w:rPr>
          <w:b/>
          <w:bCs/>
          <w:sz w:val="28"/>
          <w:szCs w:val="28"/>
        </w:rPr>
        <w:t>The filter WILL NOT be turned off for children for any other reason without a parent being present to supervise their children’s internet session.</w:t>
      </w:r>
    </w:p>
    <w:p w:rsidR="00B15A8D" w:rsidRDefault="00B15A8D">
      <w:pPr>
        <w:rPr>
          <w:b/>
          <w:bCs/>
          <w:sz w:val="28"/>
          <w:szCs w:val="28"/>
        </w:rPr>
      </w:pPr>
    </w:p>
    <w:p w:rsidR="00B15A8D" w:rsidRDefault="00B15A8D">
      <w:pPr>
        <w:rPr>
          <w:b/>
          <w:bCs/>
          <w:sz w:val="28"/>
          <w:szCs w:val="28"/>
        </w:rPr>
      </w:pPr>
      <w:r>
        <w:rPr>
          <w:b/>
          <w:bCs/>
          <w:sz w:val="28"/>
          <w:szCs w:val="28"/>
        </w:rPr>
        <w:t>The Ethel Briggs Memorial Library re</w:t>
      </w:r>
      <w:r w:rsidR="006D13F5">
        <w:rPr>
          <w:b/>
          <w:bCs/>
          <w:sz w:val="28"/>
          <w:szCs w:val="28"/>
        </w:rPr>
        <w:t>cognizes that it is the parents or guardians</w:t>
      </w:r>
      <w:r>
        <w:rPr>
          <w:b/>
          <w:bCs/>
          <w:sz w:val="28"/>
          <w:szCs w:val="28"/>
        </w:rPr>
        <w:t xml:space="preserve"> responsib</w:t>
      </w:r>
      <w:r w:rsidR="006D13F5">
        <w:rPr>
          <w:b/>
          <w:bCs/>
          <w:sz w:val="28"/>
          <w:szCs w:val="28"/>
        </w:rPr>
        <w:t>ility to supervise their childs or children’s</w:t>
      </w:r>
      <w:r>
        <w:rPr>
          <w:b/>
          <w:bCs/>
          <w:sz w:val="28"/>
          <w:szCs w:val="28"/>
        </w:rPr>
        <w:t xml:space="preserve"> internet session and to let their children know if there are materials that they are not allowed to access.  We encourage parents to discuss the dissemination of personal information on the Internet, plus the safety of email and chat rooms.</w:t>
      </w:r>
    </w:p>
    <w:p w:rsidR="00B15A8D" w:rsidRDefault="00B15A8D">
      <w:pPr>
        <w:rPr>
          <w:b/>
          <w:bCs/>
          <w:sz w:val="28"/>
          <w:szCs w:val="28"/>
        </w:rPr>
      </w:pPr>
    </w:p>
    <w:p w:rsidR="00B15A8D" w:rsidRDefault="00B15A8D">
      <w:pPr>
        <w:rPr>
          <w:b/>
          <w:bCs/>
          <w:sz w:val="28"/>
          <w:szCs w:val="28"/>
        </w:rPr>
      </w:pPr>
    </w:p>
    <w:p w:rsidR="00B15A8D" w:rsidRDefault="00B15A8D">
      <w:pPr>
        <w:rPr>
          <w:b/>
          <w:bCs/>
          <w:sz w:val="28"/>
          <w:szCs w:val="28"/>
        </w:rPr>
      </w:pPr>
    </w:p>
    <w:p w:rsidR="00B15A8D" w:rsidRDefault="00B15A8D">
      <w:pPr>
        <w:rPr>
          <w:b/>
          <w:bCs/>
          <w:sz w:val="28"/>
          <w:szCs w:val="28"/>
        </w:rPr>
      </w:pPr>
    </w:p>
    <w:p w:rsidR="00B15A8D" w:rsidRDefault="00B15A8D">
      <w:pPr>
        <w:pStyle w:val="BodyText"/>
      </w:pPr>
      <w:r>
        <w:t xml:space="preserve">The Ethel Briggs Memorial Library Board has held a publicly noticed open meeting to discuss the Internet use policies in place or proposed.  </w:t>
      </w:r>
    </w:p>
    <w:p w:rsidR="00B15A8D" w:rsidRDefault="00B15A8D">
      <w:pPr>
        <w:pStyle w:val="BodyText"/>
      </w:pPr>
      <w:r>
        <w:t>Our Internet policies address:</w:t>
      </w:r>
    </w:p>
    <w:p w:rsidR="00B15A8D" w:rsidRDefault="00B15A8D">
      <w:pPr>
        <w:pStyle w:val="BodyText"/>
        <w:numPr>
          <w:ilvl w:val="0"/>
          <w:numId w:val="3"/>
        </w:numPr>
      </w:pPr>
      <w:r>
        <w:lastRenderedPageBreak/>
        <w:t>Access by minors to inappropriate matter on the Internet and World Wide Web.</w:t>
      </w:r>
    </w:p>
    <w:p w:rsidR="00B15A8D" w:rsidRDefault="00B15A8D">
      <w:pPr>
        <w:pStyle w:val="BodyText"/>
        <w:numPr>
          <w:ilvl w:val="0"/>
          <w:numId w:val="3"/>
        </w:numPr>
      </w:pPr>
      <w:r>
        <w:t>The Safety and security of minors when using electronic mail, chat rooms, and other forms of direct electronic communications.</w:t>
      </w:r>
    </w:p>
    <w:p w:rsidR="00B15A8D" w:rsidRDefault="00B15A8D">
      <w:pPr>
        <w:pStyle w:val="BodyText"/>
        <w:numPr>
          <w:ilvl w:val="0"/>
          <w:numId w:val="3"/>
        </w:numPr>
      </w:pPr>
      <w:r>
        <w:t>Unauthorized access, including so called “hacking” and other unlawful activities by minors online.</w:t>
      </w:r>
    </w:p>
    <w:p w:rsidR="00B15A8D" w:rsidRDefault="00B15A8D">
      <w:pPr>
        <w:pStyle w:val="BodyText"/>
        <w:numPr>
          <w:ilvl w:val="0"/>
          <w:numId w:val="3"/>
        </w:numPr>
      </w:pPr>
      <w:r>
        <w:t>Unauthorized disclosure, use and dissemination of personal identification information regarding minors.</w:t>
      </w:r>
    </w:p>
    <w:p w:rsidR="00B15A8D" w:rsidRDefault="00B15A8D">
      <w:pPr>
        <w:pStyle w:val="BodyText"/>
        <w:numPr>
          <w:ilvl w:val="0"/>
          <w:numId w:val="3"/>
        </w:numPr>
      </w:pPr>
      <w:r>
        <w:t>Measures designed to restrict minors access to materials harmful to minors.</w:t>
      </w:r>
    </w:p>
    <w:p w:rsidR="00B15A8D" w:rsidRDefault="00B15A8D">
      <w:pPr>
        <w:rPr>
          <w:sz w:val="28"/>
          <w:szCs w:val="28"/>
        </w:rPr>
      </w:pPr>
    </w:p>
    <w:p w:rsidR="00B15A8D" w:rsidRDefault="00B15A8D">
      <w:pPr>
        <w:rPr>
          <w:b/>
          <w:bCs/>
          <w:sz w:val="28"/>
          <w:szCs w:val="28"/>
        </w:rPr>
      </w:pPr>
    </w:p>
    <w:p w:rsidR="00B15A8D" w:rsidRDefault="00B15A8D">
      <w:pPr>
        <w:rPr>
          <w:b/>
          <w:bCs/>
          <w:sz w:val="28"/>
          <w:szCs w:val="28"/>
        </w:rPr>
      </w:pPr>
    </w:p>
    <w:p w:rsidR="00B15A8D" w:rsidRDefault="00B15A8D">
      <w:pPr>
        <w:rPr>
          <w:b/>
          <w:bCs/>
          <w:sz w:val="28"/>
          <w:szCs w:val="28"/>
        </w:rPr>
      </w:pPr>
    </w:p>
    <w:p w:rsidR="00B15A8D" w:rsidRDefault="00B15A8D">
      <w:pPr>
        <w:rPr>
          <w:b/>
          <w:bCs/>
          <w:sz w:val="28"/>
          <w:szCs w:val="28"/>
        </w:rPr>
      </w:pPr>
    </w:p>
    <w:p w:rsidR="00B15A8D" w:rsidRDefault="00B15A8D">
      <w:pPr>
        <w:rPr>
          <w:b/>
          <w:bCs/>
          <w:sz w:val="28"/>
          <w:szCs w:val="28"/>
        </w:rPr>
      </w:pPr>
    </w:p>
    <w:p w:rsidR="00B15A8D" w:rsidRDefault="00B15A8D">
      <w:pPr>
        <w:rPr>
          <w:b/>
          <w:bCs/>
          <w:sz w:val="28"/>
          <w:szCs w:val="28"/>
        </w:rPr>
      </w:pPr>
    </w:p>
    <w:p w:rsidR="00B15A8D" w:rsidRDefault="00B15A8D">
      <w:pPr>
        <w:rPr>
          <w:b/>
          <w:bCs/>
          <w:sz w:val="28"/>
          <w:szCs w:val="28"/>
        </w:rPr>
      </w:pPr>
    </w:p>
    <w:p w:rsidR="00B15A8D" w:rsidRDefault="00C9159D">
      <w:pPr>
        <w:rPr>
          <w:b/>
          <w:bCs/>
          <w:sz w:val="28"/>
          <w:szCs w:val="28"/>
        </w:rPr>
      </w:pPr>
      <w:r>
        <w:rPr>
          <w:b/>
          <w:bCs/>
          <w:sz w:val="28"/>
          <w:szCs w:val="28"/>
        </w:rPr>
        <w:t>Approved October 2011</w:t>
      </w:r>
    </w:p>
    <w:p w:rsidR="00B15A8D" w:rsidRDefault="00B15A8D">
      <w:pPr>
        <w:rPr>
          <w:b/>
          <w:bCs/>
          <w:sz w:val="28"/>
          <w:szCs w:val="28"/>
        </w:rPr>
      </w:pPr>
    </w:p>
    <w:p w:rsidR="00B15A8D" w:rsidRDefault="00B15A8D">
      <w:pPr>
        <w:rPr>
          <w:b/>
          <w:bCs/>
          <w:sz w:val="28"/>
          <w:szCs w:val="28"/>
        </w:rPr>
      </w:pPr>
    </w:p>
    <w:p w:rsidR="00B15A8D" w:rsidRDefault="00B15A8D">
      <w:pPr>
        <w:rPr>
          <w:b/>
          <w:bCs/>
          <w:sz w:val="28"/>
          <w:szCs w:val="28"/>
        </w:rPr>
      </w:pPr>
    </w:p>
    <w:p w:rsidR="00B15A8D" w:rsidRDefault="00B15A8D">
      <w:pPr>
        <w:rPr>
          <w:b/>
          <w:bCs/>
          <w:sz w:val="28"/>
          <w:szCs w:val="28"/>
        </w:rPr>
      </w:pPr>
    </w:p>
    <w:p w:rsidR="00B15A8D" w:rsidRDefault="00B15A8D">
      <w:pPr>
        <w:rPr>
          <w:b/>
          <w:bCs/>
          <w:sz w:val="28"/>
          <w:szCs w:val="28"/>
        </w:rPr>
      </w:pPr>
    </w:p>
    <w:p w:rsidR="00B15A8D" w:rsidRDefault="00B15A8D">
      <w:pPr>
        <w:rPr>
          <w:b/>
          <w:bCs/>
        </w:rPr>
      </w:pPr>
    </w:p>
    <w:sectPr w:rsidR="00B15A8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A3FE2"/>
    <w:multiLevelType w:val="hybridMultilevel"/>
    <w:tmpl w:val="1458ED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D9662C6"/>
    <w:multiLevelType w:val="hybridMultilevel"/>
    <w:tmpl w:val="2CB463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E895380"/>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rsids>
    <w:rsidRoot w:val="00793814"/>
    <w:rsid w:val="000502D2"/>
    <w:rsid w:val="002C303D"/>
    <w:rsid w:val="00450C93"/>
    <w:rsid w:val="006D13F5"/>
    <w:rsid w:val="00793814"/>
    <w:rsid w:val="00907845"/>
    <w:rsid w:val="009D6775"/>
    <w:rsid w:val="00A83379"/>
    <w:rsid w:val="00B15A8D"/>
    <w:rsid w:val="00C9159D"/>
    <w:rsid w:val="00EC6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semiHidden/>
    <w:rPr>
      <w:sz w:val="20"/>
      <w:szCs w:val="20"/>
    </w:rPr>
  </w:style>
  <w:style w:type="paragraph" w:customStyle="1" w:styleId="contentwindow">
    <w:name w:val="contentwindow"/>
    <w:basedOn w:val="Normal"/>
    <w:uiPriority w:val="99"/>
    <w:rsid w:val="00907845"/>
    <w:pPr>
      <w:autoSpaceDE/>
      <w:autoSpaceDN/>
      <w:spacing w:before="100" w:beforeAutospacing="1" w:after="100" w:afterAutospacing="1"/>
      <w:ind w:left="375" w:right="75"/>
      <w:textAlignment w:val="top"/>
    </w:pPr>
    <w:rPr>
      <w:rFonts w:ascii="Tahoma" w:hAnsi="Tahoma" w:cs="Tahoma"/>
      <w:color w:val="000000"/>
      <w:sz w:val="22"/>
      <w:szCs w:val="22"/>
    </w:rPr>
  </w:style>
  <w:style w:type="paragraph" w:styleId="BalloonText">
    <w:name w:val="Balloon Text"/>
    <w:basedOn w:val="Normal"/>
    <w:link w:val="BalloonTextChar"/>
    <w:uiPriority w:val="99"/>
    <w:semiHidden/>
    <w:rsid w:val="00C9159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13379">
      <w:marLeft w:val="0"/>
      <w:marRight w:val="0"/>
      <w:marTop w:val="0"/>
      <w:marBottom w:val="0"/>
      <w:divBdr>
        <w:top w:val="none" w:sz="0" w:space="0" w:color="auto"/>
        <w:left w:val="none" w:sz="0" w:space="0" w:color="auto"/>
        <w:bottom w:val="none" w:sz="0" w:space="0" w:color="auto"/>
        <w:right w:val="none" w:sz="0" w:space="0" w:color="auto"/>
      </w:divBdr>
      <w:divsChild>
        <w:div w:id="74713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Librarian</cp:lastModifiedBy>
  <cp:revision>2</cp:revision>
  <cp:lastPrinted>2013-09-25T22:42:00Z</cp:lastPrinted>
  <dcterms:created xsi:type="dcterms:W3CDTF">2015-04-09T21:59:00Z</dcterms:created>
  <dcterms:modified xsi:type="dcterms:W3CDTF">2015-04-09T21:59:00Z</dcterms:modified>
</cp:coreProperties>
</file>